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B553" w14:textId="5E01B6D4" w:rsidR="007B147B" w:rsidRPr="00E15750" w:rsidRDefault="007B147B" w:rsidP="00E15750">
      <w:pPr>
        <w:pStyle w:val="Nagwek1"/>
        <w:jc w:val="center"/>
        <w:rPr>
          <w:b/>
          <w:bCs/>
        </w:rPr>
      </w:pPr>
      <w:bookmarkStart w:id="0" w:name="_Hlk140148842"/>
      <w:r w:rsidRPr="00E15750">
        <w:rPr>
          <w:b/>
          <w:bCs/>
        </w:rPr>
        <w:t xml:space="preserve">Procedura nr 3 A </w:t>
      </w:r>
      <w:bookmarkStart w:id="1" w:name="_Hlk140150195"/>
      <w:r w:rsidRPr="00E15750">
        <w:rPr>
          <w:b/>
          <w:bCs/>
        </w:rPr>
        <w:t xml:space="preserve">- </w:t>
      </w:r>
      <w:bookmarkStart w:id="2" w:name="_Hlk140157591"/>
      <w:r w:rsidRPr="00E15750">
        <w:rPr>
          <w:b/>
          <w:bCs/>
        </w:rPr>
        <w:t>Edukacja pacjentów ze szczególnymi potrzebami</w:t>
      </w:r>
    </w:p>
    <w:bookmarkEnd w:id="1"/>
    <w:bookmarkEnd w:id="2"/>
    <w:p w14:paraId="14A70201" w14:textId="77777777" w:rsidR="007B147B" w:rsidRPr="00E15750" w:rsidRDefault="007B147B" w:rsidP="00E15750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 w:rsidRPr="00E15750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Procedura dla pracowników szpitala</w:t>
      </w:r>
    </w:p>
    <w:p w14:paraId="66049376" w14:textId="77777777" w:rsidR="007B147B" w:rsidRDefault="007B147B" w:rsidP="007B147B">
      <w:pPr>
        <w:pStyle w:val="Nagwek2"/>
      </w:pPr>
      <w:r>
        <w:t>Podstawa prawna</w:t>
      </w:r>
    </w:p>
    <w:p w14:paraId="589A116C" w14:textId="7EB3BF99" w:rsidR="007B147B" w:rsidRDefault="007B147B" w:rsidP="007B147B">
      <w:pPr>
        <w:pStyle w:val="Akapitzlist"/>
        <w:numPr>
          <w:ilvl w:val="0"/>
          <w:numId w:val="5"/>
        </w:numPr>
      </w:pPr>
      <w:r>
        <w:t>U</w:t>
      </w:r>
      <w:r w:rsidRPr="00E723A5">
        <w:t>staw</w:t>
      </w:r>
      <w:r>
        <w:t>a</w:t>
      </w:r>
      <w:r w:rsidRPr="00E723A5">
        <w:t xml:space="preserve"> z dnia 19 sierpnia 2011r. o języku migowym i innych środkach komunikowania się (tj. Dz. U. z 2023 r. poz. 20)</w:t>
      </w:r>
      <w:r>
        <w:t xml:space="preserve"> </w:t>
      </w:r>
      <w:r w:rsidRPr="00E723A5">
        <w:t>reguluj</w:t>
      </w:r>
      <w:r>
        <w:t>e</w:t>
      </w:r>
      <w:r w:rsidRPr="00E723A5">
        <w:t xml:space="preserve"> zakres, zasady i sposób obsługi osób doświadczających trwale lub okresowo trudności w komunikowaniu się, zwanych „osobami uprawnionymi”.</w:t>
      </w:r>
    </w:p>
    <w:p w14:paraId="299B4A3B" w14:textId="77777777" w:rsidR="007B147B" w:rsidRDefault="007B147B" w:rsidP="007B147B">
      <w:pPr>
        <w:pStyle w:val="Akapitzlist"/>
        <w:numPr>
          <w:ilvl w:val="0"/>
          <w:numId w:val="5"/>
        </w:numPr>
      </w:pPr>
      <w:r w:rsidRPr="00AA1FD5">
        <w:t>Ustawa z dnia 19 lipca 2019 r., o zapewnianiu dostępności osobom ze szczególnymi potrzebami (Dz. U. Z 2022 r. poz. 2240);</w:t>
      </w:r>
      <w:bookmarkEnd w:id="0"/>
    </w:p>
    <w:p w14:paraId="349BBDD8" w14:textId="51E73D6C" w:rsidR="007B147B" w:rsidRDefault="007B147B" w:rsidP="007B147B">
      <w:pPr>
        <w:pStyle w:val="Nagwek1"/>
      </w:pPr>
      <w:bookmarkStart w:id="3" w:name="_Hlk140157643"/>
      <w:r>
        <w:t>Edukacja pacjentów ze szczególnymi potrzebami</w:t>
      </w:r>
    </w:p>
    <w:p w14:paraId="690B7238" w14:textId="481AF30B" w:rsidR="007B147B" w:rsidRPr="007B147B" w:rsidRDefault="007B147B" w:rsidP="007B147B">
      <w:pPr>
        <w:pStyle w:val="Nagwek2"/>
      </w:pPr>
      <w:r>
        <w:t>Przekazanie informacji osobie ze szczególnymi potrzebami o dalszym postępowaniu przed wypisem ze szpitala</w:t>
      </w:r>
    </w:p>
    <w:p w14:paraId="2EC84D62" w14:textId="77777777" w:rsidR="007B147B" w:rsidRDefault="007B147B" w:rsidP="007B147B">
      <w:pPr>
        <w:pStyle w:val="Nagwek3"/>
      </w:pPr>
      <w:r>
        <w:t>Cel wdrożenia procedury:</w:t>
      </w:r>
    </w:p>
    <w:p w14:paraId="2CBF67FA" w14:textId="35372226" w:rsidR="00CC40A3" w:rsidRDefault="00CC40A3" w:rsidP="00CC40A3">
      <w:r>
        <w:t xml:space="preserve">Zapewnienie pacjentom/pacjentkom ze szczególnymi potrzebami dostępności do </w:t>
      </w:r>
      <w:r w:rsidR="003A21E2">
        <w:t>informacji dotyczących dalszego postępowania leczniczego</w:t>
      </w:r>
      <w:r w:rsidR="00F75A55">
        <w:t xml:space="preserve"> </w:t>
      </w:r>
      <w:r>
        <w:t xml:space="preserve">poprzez dostosowanie </w:t>
      </w:r>
      <w:r w:rsidR="00C7190D">
        <w:t xml:space="preserve">odpowiednich </w:t>
      </w:r>
      <w:r>
        <w:t>zasad i</w:t>
      </w:r>
      <w:r w:rsidR="00F75A55">
        <w:t> </w:t>
      </w:r>
      <w:r>
        <w:t xml:space="preserve">form </w:t>
      </w:r>
      <w:r w:rsidR="003A21E2">
        <w:t xml:space="preserve">przekazywania informacji </w:t>
      </w:r>
      <w:r w:rsidR="00C7190D">
        <w:t>osobom</w:t>
      </w:r>
      <w:r w:rsidR="003A21E2">
        <w:t xml:space="preserve"> doświadczającymi trwale lub okresowo trudności w</w:t>
      </w:r>
      <w:r w:rsidR="005F5216">
        <w:t> </w:t>
      </w:r>
      <w:r w:rsidR="003A21E2">
        <w:t>komunikowaniu się.</w:t>
      </w:r>
    </w:p>
    <w:p w14:paraId="1FA1C05C" w14:textId="77777777" w:rsidR="00A72F6F" w:rsidRDefault="00A72F6F" w:rsidP="00A72F6F">
      <w:bookmarkStart w:id="4" w:name="_Hlk140159454"/>
      <w:r>
        <w:t>W szpitalu funkcjonuje bezpłatna szkoła dla pacjentów, w tym dla pacjentów ze szczególnymi potrzebami, którą kieruje koordynator przeszkolony z zakresu komunikacji z osobami ze szczególnymi potrzebami.</w:t>
      </w:r>
    </w:p>
    <w:p w14:paraId="6C9D79C3" w14:textId="30DDAC90" w:rsidR="00EF49AA" w:rsidRDefault="00EF49AA" w:rsidP="00EF49AA">
      <w:pPr>
        <w:pStyle w:val="Nagwek2"/>
      </w:pPr>
      <w:r>
        <w:t>Zadania pielęgniarki oddziałowej w zakresie zapewnienia edukacji pacjentom ze szczególnymi potrzebami.</w:t>
      </w:r>
    </w:p>
    <w:p w14:paraId="114DE6EE" w14:textId="4773430B" w:rsidR="00A72F6F" w:rsidRDefault="00A72F6F" w:rsidP="00A72F6F">
      <w:r>
        <w:t>Na każdym oddziale pielęgniarka</w:t>
      </w:r>
      <w:r w:rsidR="001F3004">
        <w:t xml:space="preserve"> oddziałowa</w:t>
      </w:r>
      <w:r>
        <w:t>, została przeszkolona z zakresu komunikacji</w:t>
      </w:r>
      <w:r w:rsidR="005F5216">
        <w:t xml:space="preserve"> </w:t>
      </w:r>
      <w:r>
        <w:t>z</w:t>
      </w:r>
      <w:r w:rsidR="005F5216">
        <w:t> </w:t>
      </w:r>
      <w:r>
        <w:t>osobami ze szczególnymi potrzebami.</w:t>
      </w:r>
    </w:p>
    <w:p w14:paraId="4CA3B462" w14:textId="53B966E3" w:rsidR="00A72F6F" w:rsidRDefault="00A72F6F" w:rsidP="00A72F6F">
      <w:pPr>
        <w:spacing w:before="0" w:after="0"/>
      </w:pPr>
      <w:r>
        <w:t xml:space="preserve">Pielęgniarka oddziałowa </w:t>
      </w:r>
      <w:r w:rsidR="008D7AA5">
        <w:t>4</w:t>
      </w:r>
      <w:r>
        <w:t xml:space="preserve"> dni przed wypisem pacjenta zawiadamia koordynatora szkoły</w:t>
      </w:r>
    </w:p>
    <w:p w14:paraId="22F3DB49" w14:textId="2D73AF6F" w:rsidR="00A72F6F" w:rsidRDefault="00A72F6F" w:rsidP="00A72F6F">
      <w:pPr>
        <w:spacing w:before="0" w:after="0"/>
      </w:pPr>
      <w:r>
        <w:lastRenderedPageBreak/>
        <w:t>o potrzebie przeprowadzenia zajęć informacyjnych dla pacjent</w:t>
      </w:r>
      <w:r w:rsidR="00C7190D">
        <w:t xml:space="preserve">ów </w:t>
      </w:r>
      <w:r>
        <w:t>ze szczególnymi potrzebami.</w:t>
      </w:r>
    </w:p>
    <w:p w14:paraId="10553FF9" w14:textId="77777777" w:rsidR="00EF49AA" w:rsidRDefault="00EF49AA" w:rsidP="00EF49AA">
      <w:pPr>
        <w:spacing w:before="0" w:after="0"/>
      </w:pPr>
      <w:r>
        <w:t>Pielęgniarka oddziałowa lub osoba przez nią wyznaczona przygotowuje indywidualny plan przebiegu edukacji dla pacjenta ze szczególnymi potrzebami.</w:t>
      </w:r>
    </w:p>
    <w:p w14:paraId="3183F997" w14:textId="77777777" w:rsidR="00EF49AA" w:rsidRDefault="00EF49AA" w:rsidP="00EF49AA">
      <w:pPr>
        <w:spacing w:before="0" w:after="0"/>
      </w:pPr>
      <w:r>
        <w:t>Pielęgniarka oddziałowa lub osoba przez nią wyznaczona przygotowuje indywidualnie dla każdego pacjenta materiał informacyjny, który zawiera treści związane z dalszym postępowaniem leczniczym w przypadku określonego pacjenta.</w:t>
      </w:r>
    </w:p>
    <w:p w14:paraId="611C28C7" w14:textId="1A6278C2" w:rsidR="00EF49AA" w:rsidRDefault="00EF49AA" w:rsidP="00A72F6F">
      <w:pPr>
        <w:spacing w:before="0" w:after="0"/>
      </w:pPr>
      <w:r>
        <w:t>Pielęgniarka oddziałowa przekazuje materiał informacyjny do koordynatora szkoły, który sprawdza jego dostępność dla osób ze szczególnymi potrzebami, które mają być edukowane w zaplanowanym czasie.</w:t>
      </w:r>
    </w:p>
    <w:p w14:paraId="5F0F92F5" w14:textId="481600D3" w:rsidR="007F34A8" w:rsidRDefault="007F34A8" w:rsidP="00A72F6F">
      <w:pPr>
        <w:spacing w:before="0" w:after="0"/>
      </w:pPr>
      <w:r>
        <w:t>Pielęgniarka oddziałowa powiadamia pacjenta oraz za jego zgodą rodzinę lub/i inne osoby udzielające pacjentowi pomocy o terminie zajęć informacyjnych, w których powinni uczestniczyć.</w:t>
      </w:r>
    </w:p>
    <w:p w14:paraId="3B1B5BF9" w14:textId="0E522D73" w:rsidR="00EF49AA" w:rsidRDefault="00EF49AA" w:rsidP="00EF49AA">
      <w:pPr>
        <w:pStyle w:val="Nagwek2"/>
      </w:pPr>
      <w:r>
        <w:t>Zadania koordynatora szkoły dla pacjentów w zakresie zapewnienia edukacji pacjentom ze szczególnymi potrzebami.</w:t>
      </w:r>
    </w:p>
    <w:p w14:paraId="1D902C95" w14:textId="0F2A7559" w:rsidR="00EF49AA" w:rsidRDefault="00AE6EAB" w:rsidP="008C2B2C">
      <w:r>
        <w:t>Koordynator szkoły dla pacjentów ustala h</w:t>
      </w:r>
      <w:r w:rsidR="008C2B2C">
        <w:t>armonogram zajęć dla zgłoszonych pacjentów ze szczególnymi potrzebami.</w:t>
      </w:r>
      <w:bookmarkStart w:id="5" w:name="_Hlk140088732"/>
      <w:r w:rsidR="008C2B2C">
        <w:t xml:space="preserve"> </w:t>
      </w:r>
      <w:r>
        <w:t>U</w:t>
      </w:r>
      <w:r w:rsidR="008C2B2C">
        <w:t xml:space="preserve">stala datę oraz godzinę zajęć. </w:t>
      </w:r>
    </w:p>
    <w:p w14:paraId="2636F03B" w14:textId="77777777" w:rsidR="00EF49AA" w:rsidRDefault="008C2B2C" w:rsidP="008C2B2C">
      <w:r>
        <w:t>Zajęcia muszą się odbyć najpóźniej w dzień poprzedzający wypis pacjenta ze szpitala.</w:t>
      </w:r>
    </w:p>
    <w:p w14:paraId="71566450" w14:textId="1ECAFA9B" w:rsidR="008C2B2C" w:rsidRDefault="008C2B2C" w:rsidP="008C2B2C">
      <w:r>
        <w:t xml:space="preserve"> O ustalonym terminie powiadamia pielęgniarkę oddziałową, przesyłając na jej skrzynkę </w:t>
      </w:r>
      <w:r w:rsidR="00AE6EAB">
        <w:t xml:space="preserve">e-mail </w:t>
      </w:r>
      <w:r>
        <w:t>harmonogram i plan edukacji dla określonego pacjenta</w:t>
      </w:r>
      <w:r w:rsidR="00B40E1B">
        <w:t>.</w:t>
      </w:r>
    </w:p>
    <w:p w14:paraId="040EE1F4" w14:textId="5D96CE65" w:rsidR="007F34A8" w:rsidRDefault="007F34A8" w:rsidP="008C2B2C">
      <w:r>
        <w:t>Koordynator szkoły dla pacjentów prowadzi zajęcia dydaktyczne dla pacjentów lub wyznacza innego koordynatora, który został wcześniej przeszkolony z zakresu komunikowania się z</w:t>
      </w:r>
      <w:r w:rsidR="005F5216">
        <w:t> </w:t>
      </w:r>
      <w:r>
        <w:t xml:space="preserve">osobami ze szczególnymi potrzebami oraz posiada przygotowanie merytoryczne z </w:t>
      </w:r>
      <w:r w:rsidR="00AE6EAB">
        <w:t>zakresu</w:t>
      </w:r>
      <w:r>
        <w:t xml:space="preserve"> przekazywanych informacji.</w:t>
      </w:r>
    </w:p>
    <w:bookmarkEnd w:id="5"/>
    <w:p w14:paraId="500F9CE1" w14:textId="77777777" w:rsidR="00EF49AA" w:rsidRDefault="00EF49AA" w:rsidP="00EF49AA">
      <w:pPr>
        <w:pStyle w:val="Nagwek2"/>
      </w:pPr>
      <w:r>
        <w:t>Zasady przygotowania informacji dla pacjenta ze szczególnymi potrzebami o dalszym postępowaniu przed wypisem ze szpitala</w:t>
      </w:r>
    </w:p>
    <w:p w14:paraId="3A89DA66" w14:textId="77777777" w:rsidR="007F34A8" w:rsidRDefault="007F34A8" w:rsidP="007F34A8">
      <w:pPr>
        <w:spacing w:before="0" w:after="0"/>
      </w:pPr>
    </w:p>
    <w:p w14:paraId="70C5E2CB" w14:textId="17E15516" w:rsidR="007F34A8" w:rsidRPr="007F34A8" w:rsidRDefault="007F34A8" w:rsidP="007F34A8">
      <w:pPr>
        <w:spacing w:before="0" w:after="0"/>
      </w:pPr>
      <w:r>
        <w:t>Treści informacyjne muszą być przygotowane językiem prostym i zrozumiałym dla pacjenta ze szczególnymi potrzebami.</w:t>
      </w:r>
    </w:p>
    <w:p w14:paraId="22F957F9" w14:textId="38BBF985" w:rsidR="00EF49AA" w:rsidRDefault="00EF49AA" w:rsidP="00A72F6F">
      <w:pPr>
        <w:spacing w:before="0" w:after="0"/>
      </w:pPr>
      <w:r>
        <w:lastRenderedPageBreak/>
        <w:t xml:space="preserve">Informacje muszą być przygotowane w dokumencie </w:t>
      </w:r>
      <w:proofErr w:type="spellStart"/>
      <w:r>
        <w:t>word</w:t>
      </w:r>
      <w:proofErr w:type="spellEnd"/>
      <w:r>
        <w:t xml:space="preserve"> oraz w wersji wydruku.</w:t>
      </w:r>
    </w:p>
    <w:p w14:paraId="06BF0275" w14:textId="54EBF19A" w:rsidR="006C05F9" w:rsidRDefault="006C05F9" w:rsidP="00A72F6F">
      <w:pPr>
        <w:spacing w:before="0" w:after="0"/>
      </w:pPr>
      <w:r>
        <w:t xml:space="preserve">Tekst zapisany w dokumencie </w:t>
      </w:r>
      <w:proofErr w:type="spellStart"/>
      <w:r>
        <w:t>word</w:t>
      </w:r>
      <w:proofErr w:type="spellEnd"/>
      <w:r>
        <w:t xml:space="preserve"> musi zostać przygotowany zgodnie z zasadami dostępności cyfrowej (szablon tworzenia takiego dokumentu przygotowuje koordynator dostępności cyfrowej). </w:t>
      </w:r>
    </w:p>
    <w:p w14:paraId="154DE741" w14:textId="77777777" w:rsidR="008C2B2C" w:rsidRDefault="008C2B2C" w:rsidP="008C2B2C">
      <w:pPr>
        <w:spacing w:before="0" w:after="0"/>
      </w:pPr>
      <w:r>
        <w:t>Zasób informacji przekazywanych pacjentowi powinien zawierać:</w:t>
      </w:r>
    </w:p>
    <w:p w14:paraId="68AD5CD6" w14:textId="77777777" w:rsidR="008C2B2C" w:rsidRDefault="008C2B2C" w:rsidP="008C2B2C">
      <w:pPr>
        <w:pStyle w:val="Akapitzlist"/>
        <w:numPr>
          <w:ilvl w:val="0"/>
          <w:numId w:val="4"/>
        </w:numPr>
        <w:spacing w:before="0" w:after="0"/>
      </w:pPr>
      <w:r>
        <w:t xml:space="preserve">zalecenia lekarskie, w tym wykaz leków do stosowania, sposób stosowania leków; </w:t>
      </w:r>
    </w:p>
    <w:p w14:paraId="5DCF6EBC" w14:textId="77777777" w:rsidR="008C2B2C" w:rsidRDefault="008C2B2C" w:rsidP="008C2B2C">
      <w:pPr>
        <w:pStyle w:val="Akapitzlist"/>
        <w:numPr>
          <w:ilvl w:val="0"/>
          <w:numId w:val="4"/>
        </w:numPr>
        <w:spacing w:before="0" w:after="0"/>
      </w:pPr>
      <w:r>
        <w:t>informacje dotyczące terminów wizyt kontrolnych,</w:t>
      </w:r>
    </w:p>
    <w:p w14:paraId="79D7F8D6" w14:textId="20DAE9F1" w:rsidR="008C2B2C" w:rsidRDefault="008C2B2C" w:rsidP="008C2B2C">
      <w:pPr>
        <w:pStyle w:val="Akapitzlist"/>
        <w:numPr>
          <w:ilvl w:val="0"/>
          <w:numId w:val="4"/>
        </w:numPr>
        <w:spacing w:before="0" w:after="0"/>
      </w:pPr>
      <w:r>
        <w:t>wykaz zaleconych badań diagnostycznych z podaniem terminu ich wykonania i</w:t>
      </w:r>
      <w:r w:rsidR="005F5216">
        <w:t> </w:t>
      </w:r>
      <w:r>
        <w:t>placówek, w których badanie można wykonać;</w:t>
      </w:r>
    </w:p>
    <w:p w14:paraId="6D722213" w14:textId="50AF0CE6" w:rsidR="008C2B2C" w:rsidRDefault="008C2B2C" w:rsidP="008C2B2C">
      <w:pPr>
        <w:pStyle w:val="Akapitzlist"/>
        <w:numPr>
          <w:ilvl w:val="0"/>
          <w:numId w:val="4"/>
        </w:numPr>
        <w:spacing w:before="0" w:after="0"/>
      </w:pPr>
      <w:r>
        <w:t>wykaz zaleconych konsultacji</w:t>
      </w:r>
      <w:r w:rsidR="00F75A55">
        <w:t xml:space="preserve"> </w:t>
      </w:r>
      <w:r>
        <w:t>specjalistycznych z podaniem adresów, adresów e-mail, numeru telefonu do właściwych poradni specjalistycznych;</w:t>
      </w:r>
    </w:p>
    <w:p w14:paraId="4E922850" w14:textId="77777777" w:rsidR="008C2B2C" w:rsidRDefault="008C2B2C" w:rsidP="008C2B2C">
      <w:pPr>
        <w:pStyle w:val="Akapitzlist"/>
        <w:numPr>
          <w:ilvl w:val="0"/>
          <w:numId w:val="4"/>
        </w:numPr>
        <w:spacing w:before="0" w:after="0"/>
      </w:pPr>
      <w:r>
        <w:t>zasady postępowania dietetycznego;</w:t>
      </w:r>
    </w:p>
    <w:p w14:paraId="559D7993" w14:textId="7C3FB601" w:rsidR="008C2B2C" w:rsidRDefault="008C2B2C" w:rsidP="00A72F6F">
      <w:pPr>
        <w:pStyle w:val="Akapitzlist"/>
        <w:numPr>
          <w:ilvl w:val="0"/>
          <w:numId w:val="4"/>
        </w:numPr>
        <w:spacing w:before="0" w:after="0"/>
      </w:pPr>
      <w:r>
        <w:t xml:space="preserve">zasady prowadzenia samoopieki i </w:t>
      </w:r>
      <w:proofErr w:type="spellStart"/>
      <w:r>
        <w:t>samopielęgnacji</w:t>
      </w:r>
      <w:proofErr w:type="spellEnd"/>
      <w:r>
        <w:t xml:space="preserve"> oraz inne</w:t>
      </w:r>
      <w:r w:rsidR="00AE6EAB">
        <w:t xml:space="preserve"> zalecenia</w:t>
      </w:r>
      <w:r>
        <w:t xml:space="preserve"> zgodnie z</w:t>
      </w:r>
      <w:r w:rsidR="005F5216">
        <w:t> </w:t>
      </w:r>
      <w:r>
        <w:t>rozpoznaną potrzebą.</w:t>
      </w:r>
    </w:p>
    <w:p w14:paraId="6A765777" w14:textId="11456996" w:rsidR="00EF49AA" w:rsidRDefault="00EF49AA" w:rsidP="00EF49AA">
      <w:pPr>
        <w:pStyle w:val="Nagwek2"/>
      </w:pPr>
      <w:r>
        <w:t xml:space="preserve">Wsparcie osób ze szczególnymi potrzebami w trakcie prowadzenia edukacji w szkole dla pacjentów </w:t>
      </w:r>
    </w:p>
    <w:p w14:paraId="29729805" w14:textId="77777777" w:rsidR="00EF49AA" w:rsidRDefault="00EF49AA" w:rsidP="00A72F6F">
      <w:pPr>
        <w:spacing w:before="0" w:after="0"/>
      </w:pPr>
    </w:p>
    <w:p w14:paraId="7A315B93" w14:textId="1F0F4FBC" w:rsidR="006C05F9" w:rsidRDefault="006C05F9" w:rsidP="00A72F6F">
      <w:pPr>
        <w:spacing w:before="0" w:after="0"/>
      </w:pPr>
      <w:r>
        <w:t>Informacje dla osób głuchych przekazywane są w szkole za pośrednictwem tłumacza języka migowego - online, w ramach posiadanego przez szpital abonamentu lub na indywidualne zlecenie takiej usługi.</w:t>
      </w:r>
    </w:p>
    <w:p w14:paraId="07DA2454" w14:textId="77777777" w:rsidR="00EF49AA" w:rsidRDefault="00EF49AA" w:rsidP="00EF49AA">
      <w:pPr>
        <w:spacing w:before="0" w:after="0"/>
      </w:pPr>
    </w:p>
    <w:p w14:paraId="7E20ECAD" w14:textId="786329E6" w:rsidR="00EF49AA" w:rsidRDefault="00EF49AA" w:rsidP="00A72F6F">
      <w:pPr>
        <w:spacing w:before="0" w:after="0"/>
      </w:pPr>
      <w:r>
        <w:t xml:space="preserve">Osoby niedosłyszące korzystające z aparatów słuchowych lub implantów ślimakowych uczestniczą w zajęciach podczas, których udostępniona jest pętla indukcyjna. </w:t>
      </w:r>
    </w:p>
    <w:p w14:paraId="51BB2649" w14:textId="77777777" w:rsidR="00EF49AA" w:rsidRDefault="00EF49AA" w:rsidP="00A72F6F">
      <w:pPr>
        <w:spacing w:before="0" w:after="0"/>
      </w:pPr>
    </w:p>
    <w:p w14:paraId="61B3135F" w14:textId="77777777" w:rsidR="005F5FEB" w:rsidRDefault="005F5FEB" w:rsidP="00A72F6F">
      <w:pPr>
        <w:spacing w:before="0" w:after="0"/>
      </w:pPr>
      <w:r>
        <w:t>Informacje dla osób niewidomych przekazywane są na zajęciach, na których wykorzystuje się również nowoczesne technologie, w tym czytanie maszynowe, jako narzędzie wspomagające.</w:t>
      </w:r>
    </w:p>
    <w:p w14:paraId="1E6B31C3" w14:textId="76323582" w:rsidR="008142BC" w:rsidRDefault="008142BC" w:rsidP="00A72F6F">
      <w:pPr>
        <w:spacing w:before="0" w:after="0"/>
      </w:pPr>
      <w:r>
        <w:t>Pacjentom niewidomym w trakcie zajęć udostępnia się tablety.</w:t>
      </w:r>
    </w:p>
    <w:p w14:paraId="2BA6B054" w14:textId="77777777" w:rsidR="00EF49AA" w:rsidRDefault="00EF49AA" w:rsidP="00A72F6F">
      <w:pPr>
        <w:spacing w:before="0" w:after="0"/>
      </w:pPr>
    </w:p>
    <w:p w14:paraId="5D8F553D" w14:textId="33363E1F" w:rsidR="008142BC" w:rsidRDefault="008142BC" w:rsidP="00A72F6F">
      <w:pPr>
        <w:spacing w:before="0" w:after="0"/>
      </w:pPr>
      <w:r>
        <w:t xml:space="preserve">Osoby niedowidzące mogą podczas zajęć korzystać z materiału dydaktycznego na tablecie, na którym mogą powiększać czcionkę. Do czytania przekazanych materiałów mogą korzystać również z lupy. </w:t>
      </w:r>
    </w:p>
    <w:p w14:paraId="5C5B9C2C" w14:textId="77777777" w:rsidR="00EF49AA" w:rsidRDefault="00EF49AA" w:rsidP="00A72F6F">
      <w:pPr>
        <w:spacing w:before="0" w:after="0"/>
      </w:pPr>
    </w:p>
    <w:p w14:paraId="0D9898E1" w14:textId="0D99BD00" w:rsidR="008142BC" w:rsidRDefault="00C7190D" w:rsidP="00A72F6F">
      <w:pPr>
        <w:spacing w:before="0" w:after="0"/>
      </w:pPr>
      <w:r>
        <w:t>Pacjenci z niepełnosprawnością intelektualną</w:t>
      </w:r>
      <w:r w:rsidR="008142BC">
        <w:t xml:space="preserve">, </w:t>
      </w:r>
      <w:r>
        <w:t xml:space="preserve">pacjenci ze spektrum autyzmu </w:t>
      </w:r>
      <w:r w:rsidR="008142BC">
        <w:t>oraz pacjenci z</w:t>
      </w:r>
      <w:r w:rsidR="005F5216">
        <w:t> </w:t>
      </w:r>
      <w:r w:rsidR="008142BC">
        <w:t xml:space="preserve">zaburzeniami mowy i pamięci </w:t>
      </w:r>
      <w:r>
        <w:t xml:space="preserve">uczestniczą w zajęciach informacyjnych, które prowadzone są z wykorzystaniem piktogramów </w:t>
      </w:r>
      <w:proofErr w:type="spellStart"/>
      <w:r>
        <w:t>aac</w:t>
      </w:r>
      <w:proofErr w:type="spellEnd"/>
      <w:r>
        <w:t xml:space="preserve">, </w:t>
      </w:r>
      <w:r w:rsidR="008142BC">
        <w:t xml:space="preserve">systemów obrazkowych </w:t>
      </w:r>
      <w:proofErr w:type="spellStart"/>
      <w:r w:rsidR="008142BC">
        <w:t>Blissa</w:t>
      </w:r>
      <w:proofErr w:type="spellEnd"/>
      <w:r w:rsidR="008142BC">
        <w:t>.</w:t>
      </w:r>
    </w:p>
    <w:p w14:paraId="3A2E6398" w14:textId="2F59D83E" w:rsidR="00C7190D" w:rsidRDefault="008142BC" w:rsidP="00A72F6F">
      <w:pPr>
        <w:spacing w:before="0" w:after="0"/>
      </w:pPr>
      <w:r>
        <w:t>T</w:t>
      </w:r>
      <w:r w:rsidR="00C7190D">
        <w:t>reści przekazywane są w prostej formie</w:t>
      </w:r>
      <w:r>
        <w:t>. Z</w:t>
      </w:r>
      <w:r w:rsidR="00C7190D">
        <w:t xml:space="preserve">aleca się unikanie nadmiernego oświetlenia oraz bodźców dźwiękowych. </w:t>
      </w:r>
    </w:p>
    <w:p w14:paraId="25AB9784" w14:textId="5130A0EA" w:rsidR="00EF49AA" w:rsidRDefault="00EF49AA" w:rsidP="00EF49AA">
      <w:pPr>
        <w:pStyle w:val="Nagwek2"/>
      </w:pPr>
      <w:r>
        <w:t>Udział rodziny pacjentów oraz innych osób udzielających pomocy pacjentowi ze szczególnymi potrzebami w edukacji</w:t>
      </w:r>
    </w:p>
    <w:p w14:paraId="1B3C22E4" w14:textId="77777777" w:rsidR="008D7AA5" w:rsidRDefault="008D7AA5" w:rsidP="008D7AA5">
      <w:r>
        <w:t>W prowadzonych zajęciach w szkole pacjentów może również uczestniczyć rodzina pacjenta lub inne osoby udzielające pomocy pacjentowi ze szczególnymi potrzebami.</w:t>
      </w:r>
    </w:p>
    <w:p w14:paraId="197A2AF0" w14:textId="40C848A9" w:rsidR="008D7AA5" w:rsidRDefault="008D7AA5" w:rsidP="008D7AA5">
      <w:r>
        <w:t>Osoby uprawnione mają prawo do skorzystania z pomocy osoby przybranej (osoby, która ukończyła 16 lat i została wybrana przez osobę uprawnioną w celu ułatwienia porozumienia z</w:t>
      </w:r>
      <w:r w:rsidR="005F5216">
        <w:t> </w:t>
      </w:r>
      <w:r>
        <w:t>osobą uprawnioną i udzielenia jej pomocy w trakcie trwania zajęć informacyjnych związanych z dalszym postępowaniem leczniczym.</w:t>
      </w:r>
    </w:p>
    <w:p w14:paraId="7ECDE877" w14:textId="77777777" w:rsidR="008D7AA5" w:rsidRDefault="008D7AA5" w:rsidP="008D7AA5">
      <w:r>
        <w:t>W przypadku skorzystania przez osoby uprawnione z ww. uprawnień, nie wymaga się przedstawienia dokumentów potwierdzających znajomość PJM (polski język migowy), SJM (system językowo-migowy) lub SKOGN (sposób komunikowania się osób głuchoniewidomych) przez osoby przybrane.</w:t>
      </w:r>
    </w:p>
    <w:p w14:paraId="1844827E" w14:textId="3BBFBC39" w:rsidR="008C2B2C" w:rsidRDefault="008C2B2C" w:rsidP="00A72F6F">
      <w:pPr>
        <w:spacing w:before="0" w:after="0"/>
      </w:pPr>
      <w:r>
        <w:t>Uczestniczenie rodziny pacjenta lub osób udzielających mu pomocy w edukacji stanowi ważny element wdrażania do samoopieki.</w:t>
      </w:r>
    </w:p>
    <w:p w14:paraId="4FE1CBEE" w14:textId="11DD4089" w:rsidR="007F34A8" w:rsidRDefault="007F34A8" w:rsidP="007F34A8">
      <w:pPr>
        <w:pStyle w:val="Nagwek2"/>
      </w:pPr>
      <w:r>
        <w:t>Miejsce realizacji zajęć dydaktycznych dla pacjentów ze szczególnymi potrzebami w</w:t>
      </w:r>
      <w:r w:rsidR="005F5216">
        <w:t> </w:t>
      </w:r>
      <w:r>
        <w:t>ramach szkoły dla pacjentów.</w:t>
      </w:r>
    </w:p>
    <w:p w14:paraId="6AE6CE60" w14:textId="77777777" w:rsidR="00AE6EAB" w:rsidRDefault="00AE6EAB" w:rsidP="00AE6EAB">
      <w:pPr>
        <w:spacing w:before="0" w:after="0"/>
      </w:pPr>
    </w:p>
    <w:p w14:paraId="4AC86824" w14:textId="05500BF1" w:rsidR="00AE6EAB" w:rsidRDefault="00AE6EAB" w:rsidP="00AE6EAB">
      <w:pPr>
        <w:spacing w:before="0" w:after="0"/>
      </w:pPr>
      <w:r>
        <w:t>Zajęcia edukacyjne dla pacjentów prowadzone są w szkole dla pacjentów, która ma do dyspozycji dwie sale dydaktyczne.</w:t>
      </w:r>
    </w:p>
    <w:p w14:paraId="4DDA4CFD" w14:textId="77777777" w:rsidR="00AE6EAB" w:rsidRPr="00AE6EAB" w:rsidRDefault="00AE6EAB" w:rsidP="00AE6EAB"/>
    <w:p w14:paraId="727CD2B6" w14:textId="2A26A7A1" w:rsidR="00B40E1B" w:rsidRDefault="00B40E1B" w:rsidP="008D7AA5">
      <w:r>
        <w:lastRenderedPageBreak/>
        <w:t>Zajęcia edukacyjne dla pacjentów ze szczególnymi potrzebami prowadzone są w sali dydaktycznej na parterze, która jest przystosowana pod względem dostępności architektonicznej.</w:t>
      </w:r>
    </w:p>
    <w:p w14:paraId="2ACD6CCA" w14:textId="0AB80B02" w:rsidR="00B40E1B" w:rsidRDefault="00B40E1B" w:rsidP="008D7AA5">
      <w:r>
        <w:t>W sali dydaktycznej znajduje się dostęp do internatu, rzutnik, tablica, stoliki o regulowanej wysokości, odpowiednie oświetlenie, odpowiednie nagłośnienie oraz pętla indukcyjną.</w:t>
      </w:r>
    </w:p>
    <w:p w14:paraId="0ACEF3C7" w14:textId="61F14EFC" w:rsidR="00AE6EAB" w:rsidRDefault="00AE6EAB" w:rsidP="008D7AA5">
      <w:r>
        <w:t>W pobliżu sali dydaktycznej znajduje się toaleta dla osób ze szczególnymi potrzebami.</w:t>
      </w:r>
    </w:p>
    <w:p w14:paraId="385369DC" w14:textId="0F72C1B0" w:rsidR="00EF49AA" w:rsidRDefault="00EF49AA" w:rsidP="008D7AA5">
      <w:r>
        <w:br w:type="page"/>
      </w:r>
    </w:p>
    <w:bookmarkEnd w:id="4"/>
    <w:p w14:paraId="407D3BA7" w14:textId="77777777" w:rsidR="00EF49AA" w:rsidRDefault="00EF49AA" w:rsidP="008D7AA5"/>
    <w:bookmarkEnd w:id="3"/>
    <w:p w14:paraId="6C079B22" w14:textId="538EFBF9" w:rsidR="007B147B" w:rsidRPr="00E15750" w:rsidRDefault="007B147B" w:rsidP="00E15750">
      <w:pPr>
        <w:pStyle w:val="Nagwek1"/>
        <w:jc w:val="center"/>
        <w:rPr>
          <w:b/>
          <w:bCs/>
        </w:rPr>
      </w:pPr>
      <w:r w:rsidRPr="00E15750">
        <w:rPr>
          <w:b/>
          <w:bCs/>
        </w:rPr>
        <w:t>Procedura nr 3 – Edukacja pacjentów ze szczególnymi potrzebami</w:t>
      </w:r>
    </w:p>
    <w:p w14:paraId="7AD75485" w14:textId="77777777" w:rsidR="007B147B" w:rsidRPr="00E15750" w:rsidRDefault="007B147B" w:rsidP="00E15750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 w:rsidRPr="00E15750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Procedura dla pacjentów/pacjentek</w:t>
      </w:r>
    </w:p>
    <w:p w14:paraId="31D2652F" w14:textId="77777777" w:rsidR="007B147B" w:rsidRPr="007B147B" w:rsidRDefault="007B147B" w:rsidP="007B147B">
      <w:pPr>
        <w:keepNext/>
        <w:keepLines/>
        <w:spacing w:after="0" w:line="288" w:lineRule="auto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7B147B">
        <w:rPr>
          <w:rFonts w:asciiTheme="majorHAnsi" w:eastAsiaTheme="majorEastAsia" w:hAnsiTheme="majorHAnsi" w:cstheme="majorBidi"/>
          <w:sz w:val="26"/>
          <w:szCs w:val="26"/>
        </w:rPr>
        <w:t>Podstawa prawna</w:t>
      </w:r>
    </w:p>
    <w:p w14:paraId="6F808115" w14:textId="7691FC9F" w:rsidR="007B147B" w:rsidRPr="007B147B" w:rsidRDefault="007B147B" w:rsidP="007B147B">
      <w:pPr>
        <w:numPr>
          <w:ilvl w:val="0"/>
          <w:numId w:val="3"/>
        </w:numPr>
        <w:contextualSpacing/>
      </w:pPr>
      <w:r w:rsidRPr="007B147B">
        <w:t>Ustawa z dnia 19 sierpnia 2011r. o języku migowym i innych środkach komunikowania się (tj. Dz. U. z 2023 r. poz. 20) reguluje zakres, zasady i sposób obsługi osób doświadczających trwale lub okresowo trudności w komunikowaniu się, zwanych „osobami uprawnionymi”.</w:t>
      </w:r>
    </w:p>
    <w:p w14:paraId="2FE4E7A2" w14:textId="77777777" w:rsidR="007B147B" w:rsidRPr="007B147B" w:rsidRDefault="007B147B" w:rsidP="007B147B">
      <w:pPr>
        <w:numPr>
          <w:ilvl w:val="0"/>
          <w:numId w:val="3"/>
        </w:numPr>
        <w:contextualSpacing/>
      </w:pPr>
      <w:r w:rsidRPr="007B147B">
        <w:t>Ustawa z dnia 19 lipca 2019 r., o zapewnianiu dostępności osobom ze szczególnymi potrzebami (Dz. U. Z 2022 r. poz. 2240);</w:t>
      </w:r>
    </w:p>
    <w:p w14:paraId="06ED2B10" w14:textId="77777777" w:rsidR="007B147B" w:rsidRDefault="007B147B" w:rsidP="007B147B">
      <w:pPr>
        <w:pStyle w:val="Nagwek1"/>
      </w:pPr>
      <w:r>
        <w:t>Edukacja pacjentów ze szczególnymi potrzebami</w:t>
      </w:r>
    </w:p>
    <w:p w14:paraId="5399AFE5" w14:textId="77777777" w:rsidR="007B147B" w:rsidRPr="007B147B" w:rsidRDefault="007B147B" w:rsidP="007B147B">
      <w:pPr>
        <w:pStyle w:val="Nagwek2"/>
      </w:pPr>
      <w:r>
        <w:t>Przekazanie informacji osobie ze szczególnymi potrzebami o dalszym postępowaniu przed wypisem ze szpitala</w:t>
      </w:r>
    </w:p>
    <w:p w14:paraId="49FDCF0A" w14:textId="77777777" w:rsidR="007B147B" w:rsidRDefault="007B147B" w:rsidP="007B147B">
      <w:pPr>
        <w:pStyle w:val="Nagwek3"/>
      </w:pPr>
      <w:r>
        <w:t>Cel wdrożenia procedury:</w:t>
      </w:r>
    </w:p>
    <w:p w14:paraId="28FC8D39" w14:textId="0C25BBC7" w:rsidR="007B147B" w:rsidRDefault="007B147B" w:rsidP="007B147B">
      <w:r>
        <w:t>Zapewnienie pacjentom/pacjentkom ze szczególnymi potrzebami dostępności do informacji dotyczących dalszego postępowania leczniczego</w:t>
      </w:r>
      <w:r w:rsidR="00F75A55">
        <w:t xml:space="preserve"> </w:t>
      </w:r>
      <w:r>
        <w:t>poprzez dostosowanie odpowiednich zasad i</w:t>
      </w:r>
      <w:r w:rsidR="005F5216">
        <w:t> </w:t>
      </w:r>
      <w:r>
        <w:t>form przekazywania informacji osobom doświadczającymi trwale lub okresowo trudności w</w:t>
      </w:r>
      <w:r w:rsidR="005F5216">
        <w:t> </w:t>
      </w:r>
      <w:r>
        <w:t>komunikowaniu się.</w:t>
      </w:r>
    </w:p>
    <w:p w14:paraId="7A35FF0F" w14:textId="7467FE20" w:rsidR="00684468" w:rsidRDefault="00684468" w:rsidP="00684468">
      <w:pPr>
        <w:pStyle w:val="Nagwek2"/>
      </w:pPr>
      <w:r>
        <w:t>Jak odbywa się przekazywanie informacji pacjentom ze szczególnymi potrzebami o</w:t>
      </w:r>
      <w:r w:rsidR="005F5216">
        <w:t> </w:t>
      </w:r>
      <w:r>
        <w:t>dalszych zaleceniach i dalszym postępowaniu leczniczym?</w:t>
      </w:r>
    </w:p>
    <w:p w14:paraId="1CC23F31" w14:textId="77777777" w:rsidR="00684468" w:rsidRDefault="00684468" w:rsidP="00684468">
      <w:r>
        <w:t>W szpitalu funkcjonuje bezpłatna szkoła dla pacjentów, w tym dla pacjentów ze szczególnymi potrzebami, którą kieruje koordynator przeszkolony z zakresu komunikacji z osobami ze szczególnymi potrzebami.</w:t>
      </w:r>
    </w:p>
    <w:p w14:paraId="62FEFC49" w14:textId="26C4D591" w:rsidR="00684468" w:rsidRDefault="00684468" w:rsidP="00684468">
      <w:pPr>
        <w:pStyle w:val="Nagwek2"/>
      </w:pPr>
      <w:r>
        <w:lastRenderedPageBreak/>
        <w:t>Kto w oddziale zadba o przekazanie mi informacji o dalszym postępowaniu leczniczym?</w:t>
      </w:r>
    </w:p>
    <w:p w14:paraId="6B217347" w14:textId="645EDDFD" w:rsidR="00684468" w:rsidRDefault="00684468" w:rsidP="008462A3">
      <w:r>
        <w:t xml:space="preserve">Na każdym oddziale pielęgniarka oddziałowa ustala szkolenie dla </w:t>
      </w:r>
      <w:r w:rsidR="00AE6EAB">
        <w:t xml:space="preserve">pacjentów </w:t>
      </w:r>
      <w:r w:rsidR="008462A3">
        <w:t>z</w:t>
      </w:r>
      <w:r>
        <w:t>e szczególnymi potrzebami</w:t>
      </w:r>
      <w:r w:rsidR="008462A3">
        <w:t>, w planie uwzględnia zapewnienie dla każdego pacjenta dostępności informacyjnej i komunikacyjnej.</w:t>
      </w:r>
    </w:p>
    <w:p w14:paraId="1852701D" w14:textId="0A0CA89A" w:rsidR="00684468" w:rsidRDefault="00684468" w:rsidP="008462A3">
      <w:r>
        <w:t xml:space="preserve">Pielęgniarka oddziałowa lub osoba przez nią wyznaczona przygotowuje indywidualnie dla każdego pacjenta materiał </w:t>
      </w:r>
      <w:r w:rsidR="008462A3">
        <w:t>szkoleniowy, gdzie odnajdziesz informacje jak masz</w:t>
      </w:r>
      <w:r w:rsidR="00AE6EAB">
        <w:t xml:space="preserve"> </w:t>
      </w:r>
      <w:r w:rsidR="008462A3">
        <w:t>dalej postępować, aby dbać o swoje zdrowie.</w:t>
      </w:r>
    </w:p>
    <w:p w14:paraId="2DA3C41B" w14:textId="5D85E189" w:rsidR="00684468" w:rsidRDefault="008462A3" w:rsidP="008462A3">
      <w:r>
        <w:t>M</w:t>
      </w:r>
      <w:r w:rsidR="00684468">
        <w:t xml:space="preserve">ateriał informacyjny </w:t>
      </w:r>
      <w:r>
        <w:t>będzie przygotowany specjalnie dla Ciebie.</w:t>
      </w:r>
    </w:p>
    <w:p w14:paraId="2BB83362" w14:textId="549803DA" w:rsidR="008462A3" w:rsidRPr="008462A3" w:rsidRDefault="008462A3" w:rsidP="008462A3">
      <w:pPr>
        <w:pStyle w:val="Nagwek2"/>
      </w:pPr>
      <w:r>
        <w:t>Kiedy odbywa się takie szkolenie?</w:t>
      </w:r>
    </w:p>
    <w:p w14:paraId="381C4B29" w14:textId="7E74BB87" w:rsidR="008462A3" w:rsidRDefault="00684468" w:rsidP="008462A3">
      <w:r>
        <w:t>Pielęgniarka oddziałowa powiad</w:t>
      </w:r>
      <w:r w:rsidR="008462A3">
        <w:t>omi Cię o dniu i godzinie szkolenia informacyjnego.</w:t>
      </w:r>
    </w:p>
    <w:p w14:paraId="595BDB71" w14:textId="59004687" w:rsidR="00DA57F9" w:rsidRDefault="00DA57F9" w:rsidP="008462A3">
      <w:r>
        <w:t>Zajęcia muszą się odbyć najpóźniej dzień wcześniej przed Twoim wypisem ze szpitala.</w:t>
      </w:r>
    </w:p>
    <w:p w14:paraId="7EA702CA" w14:textId="506C64A0" w:rsidR="00684468" w:rsidRDefault="008462A3" w:rsidP="008462A3">
      <w:r>
        <w:t>Pielęgniarka oddziałowa za Twoją zgodą powiadomi też</w:t>
      </w:r>
      <w:r w:rsidR="00684468">
        <w:t xml:space="preserve"> rodzinę lub/i inne osoby udzielające </w:t>
      </w:r>
      <w:r>
        <w:t xml:space="preserve">Ci </w:t>
      </w:r>
      <w:r w:rsidR="00684468">
        <w:t xml:space="preserve">pomocy o terminie zajęć informacyjnych, w których </w:t>
      </w:r>
      <w:r>
        <w:t>mogą z Tobą uczestniczyć.</w:t>
      </w:r>
      <w:r w:rsidR="00684468">
        <w:t xml:space="preserve"> </w:t>
      </w:r>
    </w:p>
    <w:p w14:paraId="6B7297AD" w14:textId="4D95E139" w:rsidR="008462A3" w:rsidRDefault="008462A3" w:rsidP="008462A3">
      <w:r w:rsidRPr="00DA57F9">
        <w:rPr>
          <w:rStyle w:val="Nagwek2Znak"/>
        </w:rPr>
        <w:t>Gdzie odbywa się takie szkolenie</w:t>
      </w:r>
      <w:r w:rsidR="00DA57F9">
        <w:t xml:space="preserve">? </w:t>
      </w:r>
    </w:p>
    <w:p w14:paraId="1ACF72B6" w14:textId="2B7B3AF1" w:rsidR="003175F3" w:rsidRDefault="003175F3" w:rsidP="003175F3">
      <w:pPr>
        <w:spacing w:before="0" w:after="0"/>
      </w:pPr>
      <w:r>
        <w:t>Zajęcia edukacyjne dla pacjentów prowadzone są w szkole dla pacjentów, która ma do dyspozycji dwie sale dydaktyczne.</w:t>
      </w:r>
    </w:p>
    <w:p w14:paraId="2F64020D" w14:textId="77777777" w:rsidR="00DA57F9" w:rsidRDefault="00DA57F9" w:rsidP="00DA57F9">
      <w:r>
        <w:t>Zajęcia edukacyjne dla pacjentów ze szczególnymi potrzebami prowadzone są w sali dydaktycznej na parterze, która jest przystosowana pod względem dostępności architektonicznej.</w:t>
      </w:r>
    </w:p>
    <w:p w14:paraId="2AAF89A3" w14:textId="77777777" w:rsidR="00DA57F9" w:rsidRDefault="00DA57F9" w:rsidP="00DA57F9">
      <w:r>
        <w:t>W sali dydaktycznej znajduje się dostęp do internatu, rzutnik, tablica, stoliki o regulowanej wysokości, odpowiednie oświetlenie, odpowiednie nagłośnienie oraz pętla indukcyjną.</w:t>
      </w:r>
    </w:p>
    <w:p w14:paraId="292945B5" w14:textId="1BA874E4" w:rsidR="00DA57F9" w:rsidRDefault="00DA57F9" w:rsidP="008462A3">
      <w:r>
        <w:t>Dostępne są również piktogramy i systemy obrazkowe.</w:t>
      </w:r>
    </w:p>
    <w:p w14:paraId="68230E6B" w14:textId="231B9013" w:rsidR="00684468" w:rsidRDefault="008462A3" w:rsidP="00684468">
      <w:pPr>
        <w:pStyle w:val="Nagwek2"/>
      </w:pPr>
      <w:r>
        <w:lastRenderedPageBreak/>
        <w:t>Jak wyglądają zajęcia w szkole dla pacjentów?</w:t>
      </w:r>
    </w:p>
    <w:p w14:paraId="4D2151B7" w14:textId="361DBD0A" w:rsidR="00684468" w:rsidRDefault="00684468" w:rsidP="00684468">
      <w:r>
        <w:t>Koordynator szkoły dla pacjentów prowadzi zajęcia dydaktyczne dla pacjentów lub wyznacza innego koordynatora, który został wcześniej przeszkolony z zakresu komunikowania się z</w:t>
      </w:r>
      <w:r w:rsidR="005F5216">
        <w:t> </w:t>
      </w:r>
      <w:r>
        <w:t>osobami ze szczególnymi potrzebami</w:t>
      </w:r>
      <w:r w:rsidR="00DA57F9">
        <w:t>. Pielęgniarka, która będzie przekazywała Ci informacje ma dużą wiedzę i potrafi się właściwie komunikować z osobami ze szczególnymi potrzebami.</w:t>
      </w:r>
    </w:p>
    <w:p w14:paraId="7F0452D2" w14:textId="2DEA09F7" w:rsidR="00DA57F9" w:rsidRDefault="00DA57F9" w:rsidP="00684468">
      <w:r>
        <w:t>Zajęcia będą prowadzone w spokoju i bez pośpiechu.</w:t>
      </w:r>
    </w:p>
    <w:p w14:paraId="07E97800" w14:textId="7FE4F4BB" w:rsidR="00DA57F9" w:rsidRDefault="00DA57F9" w:rsidP="00684468">
      <w:r>
        <w:t>Informacje będą przekazywane w sposób prosty z wykorzystaniem różnych technik wspomagających komunikowanie się</w:t>
      </w:r>
      <w:r w:rsidR="00AE6EAB">
        <w:t xml:space="preserve">, </w:t>
      </w:r>
      <w:r>
        <w:t>odpowiednio do Twoich potrzeb.</w:t>
      </w:r>
    </w:p>
    <w:p w14:paraId="782C5F14" w14:textId="2C317209" w:rsidR="00DA57F9" w:rsidRDefault="00DA57F9" w:rsidP="00684468">
      <w:r>
        <w:t>Zajęcia będą trwały do 45 minut, to jest niecałą godzinę.</w:t>
      </w:r>
    </w:p>
    <w:p w14:paraId="07669679" w14:textId="40A61DDE" w:rsidR="00DA57F9" w:rsidRDefault="00DA57F9" w:rsidP="00684468">
      <w:r>
        <w:t>Obok sali jest toaleta dla osób ze szczególnymi potrzebami.</w:t>
      </w:r>
    </w:p>
    <w:p w14:paraId="1248BF63" w14:textId="1DFE5240" w:rsidR="00684468" w:rsidRDefault="00DA57F9" w:rsidP="00684468">
      <w:pPr>
        <w:pStyle w:val="Nagwek2"/>
      </w:pPr>
      <w:r>
        <w:t>O czym zostaniesz poinformowany w czasie zajęć w szkole dla pacjentów?</w:t>
      </w:r>
    </w:p>
    <w:p w14:paraId="72A2B210" w14:textId="77777777" w:rsidR="00513115" w:rsidRDefault="00513115" w:rsidP="00684468">
      <w:pPr>
        <w:spacing w:before="0" w:after="0"/>
      </w:pPr>
    </w:p>
    <w:p w14:paraId="6A6643DA" w14:textId="356B5B84" w:rsidR="00684468" w:rsidRDefault="00C73A8B" w:rsidP="00684468">
      <w:pPr>
        <w:spacing w:before="0" w:after="0"/>
      </w:pPr>
      <w:r>
        <w:t>W czasie zajęć informacyjnych dowiesz się :</w:t>
      </w:r>
    </w:p>
    <w:p w14:paraId="53A4D00A" w14:textId="77777777" w:rsidR="00C73A8B" w:rsidRDefault="00C73A8B" w:rsidP="00C73A8B">
      <w:pPr>
        <w:pStyle w:val="Akapitzlist"/>
        <w:numPr>
          <w:ilvl w:val="0"/>
          <w:numId w:val="10"/>
        </w:numPr>
        <w:spacing w:before="0" w:after="0"/>
      </w:pPr>
      <w:r>
        <w:t xml:space="preserve">Jakie są dla Ciebie </w:t>
      </w:r>
      <w:r w:rsidR="00684468">
        <w:t>zalecenia lekarskie</w:t>
      </w:r>
      <w:r>
        <w:t>;</w:t>
      </w:r>
    </w:p>
    <w:p w14:paraId="2CAFEC64" w14:textId="068D20B3" w:rsidR="00C73A8B" w:rsidRDefault="00C73A8B" w:rsidP="00C73A8B">
      <w:pPr>
        <w:pStyle w:val="Akapitzlist"/>
        <w:numPr>
          <w:ilvl w:val="0"/>
          <w:numId w:val="10"/>
        </w:numPr>
        <w:spacing w:before="0" w:after="0"/>
      </w:pPr>
      <w:r>
        <w:t>Jakie</w:t>
      </w:r>
      <w:r w:rsidR="00684468">
        <w:t xml:space="preserve"> lek</w:t>
      </w:r>
      <w:r>
        <w:t>i zostały zalecone do dalszego zażywania;</w:t>
      </w:r>
    </w:p>
    <w:p w14:paraId="7046041E" w14:textId="6F2C2FF1" w:rsidR="00684468" w:rsidRDefault="00C73A8B" w:rsidP="00C73A8B">
      <w:pPr>
        <w:pStyle w:val="Akapitzlist"/>
        <w:numPr>
          <w:ilvl w:val="0"/>
          <w:numId w:val="10"/>
        </w:numPr>
        <w:spacing w:before="0" w:after="0"/>
      </w:pPr>
      <w:r>
        <w:t xml:space="preserve">W jaki </w:t>
      </w:r>
      <w:r w:rsidR="00684468">
        <w:t xml:space="preserve">sposób </w:t>
      </w:r>
      <w:r>
        <w:t>należy przyjmować zlecone leki</w:t>
      </w:r>
      <w:r w:rsidR="00684468">
        <w:t xml:space="preserve">; </w:t>
      </w:r>
    </w:p>
    <w:p w14:paraId="4918F1C0" w14:textId="6BA206B5" w:rsidR="00684468" w:rsidRDefault="00C73A8B" w:rsidP="00C73A8B">
      <w:pPr>
        <w:pStyle w:val="Akapitzlist"/>
        <w:numPr>
          <w:ilvl w:val="0"/>
          <w:numId w:val="10"/>
        </w:numPr>
        <w:spacing w:before="0" w:after="0"/>
      </w:pPr>
      <w:r>
        <w:t xml:space="preserve">Kiedy i gdzie musisz przyjść na </w:t>
      </w:r>
      <w:r w:rsidR="00684468">
        <w:t>wizyt</w:t>
      </w:r>
      <w:r>
        <w:t>ę</w:t>
      </w:r>
      <w:r w:rsidR="00684468">
        <w:t xml:space="preserve"> kontroln</w:t>
      </w:r>
      <w:r>
        <w:t>ą;</w:t>
      </w:r>
    </w:p>
    <w:p w14:paraId="64CCDA54" w14:textId="77777777" w:rsidR="00C73A8B" w:rsidRDefault="00C73A8B" w:rsidP="00C73A8B">
      <w:pPr>
        <w:pStyle w:val="Akapitzlist"/>
        <w:numPr>
          <w:ilvl w:val="0"/>
          <w:numId w:val="10"/>
        </w:numPr>
        <w:spacing w:before="0" w:after="0"/>
      </w:pPr>
      <w:r>
        <w:t xml:space="preserve">Jakie badania </w:t>
      </w:r>
      <w:r w:rsidR="00684468">
        <w:t>diagnostyczn</w:t>
      </w:r>
      <w:r>
        <w:t>e musisz jeszcze wykonać;</w:t>
      </w:r>
    </w:p>
    <w:p w14:paraId="5CFF4085" w14:textId="31D5F14C" w:rsidR="00684468" w:rsidRDefault="00C73A8B" w:rsidP="00C73A8B">
      <w:pPr>
        <w:pStyle w:val="Akapitzlist"/>
        <w:numPr>
          <w:ilvl w:val="0"/>
          <w:numId w:val="10"/>
        </w:numPr>
        <w:spacing w:before="0" w:after="0"/>
      </w:pPr>
      <w:r>
        <w:t>Kiedy i gdzie masz wykonać dodatkowe badania diagnostyczne;</w:t>
      </w:r>
    </w:p>
    <w:p w14:paraId="2E5CB7E4" w14:textId="77777777" w:rsidR="00C73A8B" w:rsidRDefault="00C73A8B" w:rsidP="00C73A8B">
      <w:pPr>
        <w:pStyle w:val="Akapitzlist"/>
        <w:numPr>
          <w:ilvl w:val="0"/>
          <w:numId w:val="10"/>
        </w:numPr>
        <w:spacing w:before="0" w:after="0"/>
      </w:pPr>
      <w:r>
        <w:t xml:space="preserve">Czy musisz się zgłosić do poradni </w:t>
      </w:r>
      <w:r w:rsidR="00684468">
        <w:t>specjalistycznych</w:t>
      </w:r>
      <w:r>
        <w:t>;</w:t>
      </w:r>
    </w:p>
    <w:p w14:paraId="01E2E03D" w14:textId="77777777" w:rsidR="00C73A8B" w:rsidRDefault="00C73A8B" w:rsidP="00C73A8B">
      <w:pPr>
        <w:pStyle w:val="Akapitzlist"/>
        <w:numPr>
          <w:ilvl w:val="0"/>
          <w:numId w:val="10"/>
        </w:numPr>
        <w:spacing w:before="0" w:after="0"/>
      </w:pPr>
      <w:r>
        <w:t>Gdzie te poradnie specjalistyczne się znajdują i w jakim czasie masz tam się zgłosić;</w:t>
      </w:r>
    </w:p>
    <w:p w14:paraId="0AED115A" w14:textId="2963AEB0" w:rsidR="00684468" w:rsidRDefault="00C73A8B" w:rsidP="00C73A8B">
      <w:pPr>
        <w:pStyle w:val="Akapitzlist"/>
        <w:numPr>
          <w:ilvl w:val="0"/>
          <w:numId w:val="10"/>
        </w:numPr>
        <w:spacing w:before="0" w:after="0"/>
      </w:pPr>
      <w:r>
        <w:t>Jak masz się odżywiać;</w:t>
      </w:r>
    </w:p>
    <w:p w14:paraId="77A69BF2" w14:textId="77777777" w:rsidR="00C73A8B" w:rsidRDefault="00C73A8B" w:rsidP="00C73A8B">
      <w:pPr>
        <w:pStyle w:val="Akapitzlist"/>
        <w:numPr>
          <w:ilvl w:val="0"/>
          <w:numId w:val="10"/>
        </w:numPr>
        <w:spacing w:before="0" w:after="0"/>
      </w:pPr>
      <w:r>
        <w:t>Jak masz się sobą opiekować i dbać o swoje zdrowie;</w:t>
      </w:r>
    </w:p>
    <w:p w14:paraId="165B940E" w14:textId="0D38243E" w:rsidR="00C73A8B" w:rsidRDefault="00C73A8B" w:rsidP="00C73A8B">
      <w:pPr>
        <w:pStyle w:val="Akapitzlist"/>
        <w:numPr>
          <w:ilvl w:val="0"/>
          <w:numId w:val="10"/>
        </w:numPr>
        <w:spacing w:before="0" w:after="0"/>
      </w:pPr>
      <w:r>
        <w:t>Jak Twoja rodzina lub inne osoby mogą Ci pomóc w dbaniu o Twoje zdrowie.</w:t>
      </w:r>
    </w:p>
    <w:p w14:paraId="2539437B" w14:textId="77777777" w:rsidR="00513115" w:rsidRDefault="00513115" w:rsidP="00513115">
      <w:pPr>
        <w:pStyle w:val="Akapitzlist"/>
        <w:spacing w:before="0" w:after="0"/>
      </w:pPr>
    </w:p>
    <w:p w14:paraId="047397C9" w14:textId="7A519FDB" w:rsidR="00C73A8B" w:rsidRDefault="00C73A8B" w:rsidP="00513115">
      <w:r>
        <w:t>Informacje bę</w:t>
      </w:r>
      <w:r w:rsidR="00513115">
        <w:t>dą p</w:t>
      </w:r>
      <w:r>
        <w:t xml:space="preserve">rzygotowane </w:t>
      </w:r>
      <w:r w:rsidR="00513115">
        <w:t xml:space="preserve">prostym językiem </w:t>
      </w:r>
      <w:r>
        <w:t xml:space="preserve">w dokumencie </w:t>
      </w:r>
      <w:proofErr w:type="spellStart"/>
      <w:r>
        <w:t>word</w:t>
      </w:r>
      <w:proofErr w:type="spellEnd"/>
      <w:r>
        <w:t xml:space="preserve"> oraz w wersji wydruku.</w:t>
      </w:r>
    </w:p>
    <w:p w14:paraId="6192BC1B" w14:textId="0AB81826" w:rsidR="00C73A8B" w:rsidRDefault="00C73A8B" w:rsidP="00C73A8B">
      <w:pPr>
        <w:spacing w:before="0" w:after="0"/>
      </w:pPr>
      <w:r>
        <w:lastRenderedPageBreak/>
        <w:t xml:space="preserve">Tekst zapisany w dokumencie </w:t>
      </w:r>
      <w:proofErr w:type="spellStart"/>
      <w:r>
        <w:t>word</w:t>
      </w:r>
      <w:proofErr w:type="spellEnd"/>
      <w:r>
        <w:t xml:space="preserve"> </w:t>
      </w:r>
      <w:r w:rsidR="003175F3">
        <w:t>będzie</w:t>
      </w:r>
      <w:r>
        <w:t xml:space="preserve"> przygotowany zgodnie z zasadami dostępności cyfrowej</w:t>
      </w:r>
      <w:r w:rsidR="003175F3">
        <w:t>.</w:t>
      </w:r>
    </w:p>
    <w:p w14:paraId="34B79A54" w14:textId="77777777" w:rsidR="00C73A8B" w:rsidRDefault="00C73A8B" w:rsidP="00C73A8B">
      <w:pPr>
        <w:spacing w:before="0" w:after="0"/>
      </w:pPr>
    </w:p>
    <w:p w14:paraId="21183F21" w14:textId="3DD32362" w:rsidR="00684468" w:rsidRDefault="003175F3" w:rsidP="00684468">
      <w:pPr>
        <w:pStyle w:val="Nagwek2"/>
      </w:pPr>
      <w:r>
        <w:t xml:space="preserve">Jakiego wsparcia mogą oczekiwać pacjenci </w:t>
      </w:r>
      <w:r w:rsidR="00684468">
        <w:t xml:space="preserve">ze szczególnymi potrzebami w trakcie prowadzenia edukacji w szkole dla pacjentów </w:t>
      </w:r>
      <w:r>
        <w:t>?</w:t>
      </w:r>
    </w:p>
    <w:p w14:paraId="3A3AA5E9" w14:textId="77777777" w:rsidR="00684468" w:rsidRDefault="00684468" w:rsidP="00684468">
      <w:pPr>
        <w:spacing w:before="0" w:after="0"/>
      </w:pPr>
    </w:p>
    <w:p w14:paraId="76FBBC13" w14:textId="77777777" w:rsidR="00684468" w:rsidRDefault="00684468" w:rsidP="00684468">
      <w:pPr>
        <w:spacing w:before="0" w:after="0"/>
      </w:pPr>
      <w:r>
        <w:t>Informacje dla osób głuchych przekazywane są w szkole za pośrednictwem tłumacza języka migowego - online, w ramach posiadanego przez szpital abonamentu lub na indywidualne zlecenie takiej usługi.</w:t>
      </w:r>
    </w:p>
    <w:p w14:paraId="326B1C57" w14:textId="77777777" w:rsidR="00684468" w:rsidRDefault="00684468" w:rsidP="00684468">
      <w:pPr>
        <w:spacing w:before="0" w:after="0"/>
      </w:pPr>
    </w:p>
    <w:p w14:paraId="0EAAF3B4" w14:textId="77777777" w:rsidR="00AE6EAB" w:rsidRDefault="00684468" w:rsidP="00684468">
      <w:pPr>
        <w:spacing w:before="0" w:after="0"/>
      </w:pPr>
      <w:r>
        <w:t>Osoby niedosłyszące korzystające z aparatów słuchowych lub implantów ślimakowych uczestniczą w zajęciach podczas, których udostępniona jest pętla indukcyjna.</w:t>
      </w:r>
    </w:p>
    <w:p w14:paraId="522AFDC3" w14:textId="68013DAB" w:rsidR="00684468" w:rsidRDefault="00684468" w:rsidP="00684468">
      <w:pPr>
        <w:spacing w:before="0" w:after="0"/>
      </w:pPr>
      <w:r>
        <w:t>Zaleca się też wykorzystanie interkomu.</w:t>
      </w:r>
    </w:p>
    <w:p w14:paraId="5655F89B" w14:textId="77777777" w:rsidR="00684468" w:rsidRDefault="00684468" w:rsidP="00684468">
      <w:pPr>
        <w:spacing w:before="0" w:after="0"/>
      </w:pPr>
    </w:p>
    <w:p w14:paraId="3B2F3930" w14:textId="77777777" w:rsidR="00684468" w:rsidRDefault="00684468" w:rsidP="00684468">
      <w:pPr>
        <w:spacing w:before="0" w:after="0"/>
      </w:pPr>
      <w:r>
        <w:t>Informacje dla osób niewidomych przekazywane są na zajęciach, na których wykorzystuje się również nowoczesne technologie, w tym czytanie maszynowe, jako narzędzie wspomagające.</w:t>
      </w:r>
    </w:p>
    <w:p w14:paraId="1DB1A8FA" w14:textId="77777777" w:rsidR="00684468" w:rsidRDefault="00684468" w:rsidP="00684468">
      <w:pPr>
        <w:spacing w:before="0" w:after="0"/>
      </w:pPr>
      <w:r>
        <w:t>Pacjentom niewidomym w trakcie zajęć udostępnia się tablety.</w:t>
      </w:r>
    </w:p>
    <w:p w14:paraId="43AC3DAF" w14:textId="77777777" w:rsidR="00684468" w:rsidRDefault="00684468" w:rsidP="00684468">
      <w:pPr>
        <w:spacing w:before="0" w:after="0"/>
      </w:pPr>
    </w:p>
    <w:p w14:paraId="41C74BA0" w14:textId="12A7A583" w:rsidR="00684468" w:rsidRDefault="00684468" w:rsidP="00684468">
      <w:pPr>
        <w:spacing w:before="0" w:after="0"/>
      </w:pPr>
      <w:r>
        <w:t xml:space="preserve">Osoby niedowidzące mogą podczas zajęć korzystać z materiału dydaktycznego na tablecie, na którym mogą powiększać czcionkę. Do czytania przekazanych materiałów mogą korzystać również z lupy. </w:t>
      </w:r>
    </w:p>
    <w:p w14:paraId="15AD05EE" w14:textId="77777777" w:rsidR="00684468" w:rsidRDefault="00684468" w:rsidP="00684468">
      <w:pPr>
        <w:spacing w:before="0" w:after="0"/>
      </w:pPr>
    </w:p>
    <w:p w14:paraId="29C935E8" w14:textId="3D2C3764" w:rsidR="00684468" w:rsidRDefault="00684468" w:rsidP="00684468">
      <w:pPr>
        <w:spacing w:before="0" w:after="0"/>
      </w:pPr>
      <w:r>
        <w:t>Pacjenci z niepełnosprawnością intelektualną, pacjenci ze spektrum autyzmu oraz pacjenci z</w:t>
      </w:r>
      <w:r w:rsidR="005F5216">
        <w:t> </w:t>
      </w:r>
      <w:r>
        <w:t>zaburzeniami mowy i pamięci uczestniczą w zajęciach informacyjnych, które prowadzone są z</w:t>
      </w:r>
      <w:r w:rsidR="005F5216">
        <w:t> </w:t>
      </w:r>
      <w:r>
        <w:t xml:space="preserve">wykorzystaniem piktogramów </w:t>
      </w:r>
      <w:proofErr w:type="spellStart"/>
      <w:r>
        <w:t>aac</w:t>
      </w:r>
      <w:proofErr w:type="spellEnd"/>
      <w:r>
        <w:t xml:space="preserve">, systemów obrazkowych </w:t>
      </w:r>
      <w:proofErr w:type="spellStart"/>
      <w:r>
        <w:t>Blissa</w:t>
      </w:r>
      <w:proofErr w:type="spellEnd"/>
      <w:r>
        <w:t>.</w:t>
      </w:r>
    </w:p>
    <w:p w14:paraId="2725D2D5" w14:textId="77777777" w:rsidR="00684468" w:rsidRDefault="00684468" w:rsidP="00684468">
      <w:pPr>
        <w:spacing w:before="0" w:after="0"/>
      </w:pPr>
      <w:r>
        <w:t xml:space="preserve">Treści przekazywane są w prostej formie. Zaleca się unikanie nadmiernego oświetlenia oraz bodźców dźwiękowych. </w:t>
      </w:r>
    </w:p>
    <w:p w14:paraId="71160F24" w14:textId="0582C228" w:rsidR="00684468" w:rsidRDefault="003175F3" w:rsidP="00684468">
      <w:pPr>
        <w:pStyle w:val="Nagwek2"/>
      </w:pPr>
      <w:r>
        <w:lastRenderedPageBreak/>
        <w:t xml:space="preserve">Czy w szkoleniach informacyjnych może uczestniczyć </w:t>
      </w:r>
      <w:r w:rsidR="00684468">
        <w:t>rodzin</w:t>
      </w:r>
      <w:r>
        <w:t>a</w:t>
      </w:r>
      <w:r w:rsidR="00684468">
        <w:t xml:space="preserve"> pacjentów oraz inn</w:t>
      </w:r>
      <w:r>
        <w:t xml:space="preserve">e </w:t>
      </w:r>
      <w:r w:rsidR="00684468">
        <w:t>os</w:t>
      </w:r>
      <w:r>
        <w:t>o</w:t>
      </w:r>
      <w:r w:rsidR="00684468">
        <w:t>b</w:t>
      </w:r>
      <w:r>
        <w:t>y</w:t>
      </w:r>
      <w:r w:rsidR="00684468">
        <w:t xml:space="preserve"> udzielając</w:t>
      </w:r>
      <w:r>
        <w:t>e</w:t>
      </w:r>
      <w:r w:rsidR="00684468">
        <w:t xml:space="preserve"> pomocy pacjentowi ze szczególnymi potrzebami w edukacji</w:t>
      </w:r>
    </w:p>
    <w:p w14:paraId="764FC924" w14:textId="77777777" w:rsidR="00684468" w:rsidRDefault="00684468" w:rsidP="00684468">
      <w:r>
        <w:t>W prowadzonych zajęciach w szkole pacjentów może również uczestniczyć rodzina pacjenta lub inne osoby udzielające pomocy pacjentowi ze szczególnymi potrzebami.</w:t>
      </w:r>
    </w:p>
    <w:p w14:paraId="6DE46E06" w14:textId="45BBF259" w:rsidR="00684468" w:rsidRDefault="00684468" w:rsidP="00684468">
      <w:r>
        <w:t>Osoby uprawnione mają prawo do skorzystania z pomocy osoby przybranej (osoby, która ukończyła 16 lat i została wybrana przez osobę uprawnioną w celu ułatwienia porozumienia z</w:t>
      </w:r>
      <w:r w:rsidR="005F5216">
        <w:t> </w:t>
      </w:r>
      <w:r>
        <w:t>osobą uprawnioną i udzielenia jej pomocy w trakcie trwania zajęć informacyjnych związanych z dalszym postępowaniem leczniczym.</w:t>
      </w:r>
    </w:p>
    <w:p w14:paraId="6F5DD76F" w14:textId="77777777" w:rsidR="00684468" w:rsidRDefault="00684468" w:rsidP="00684468">
      <w:r>
        <w:t>W przypadku skorzystania przez osoby uprawnione z ww. uprawnień, nie wymaga się przedstawienia dokumentów potwierdzających znajomość PJM (polski język migowy), SJM (system językowo-migowy) lub SKOGN (sposób komunikowania się osób głuchoniewidomych) przez osoby przybrane.</w:t>
      </w:r>
    </w:p>
    <w:p w14:paraId="7E1EB5E1" w14:textId="77777777" w:rsidR="00684468" w:rsidRDefault="00684468" w:rsidP="00684468">
      <w:pPr>
        <w:spacing w:before="0" w:after="0"/>
      </w:pPr>
      <w:r>
        <w:t>Uczestniczenie rodziny pacjenta lub osób udzielających mu pomocy w edukacji stanowi ważny element wdrażania do samoopieki.</w:t>
      </w:r>
    </w:p>
    <w:p w14:paraId="1A9D6056" w14:textId="77777777" w:rsidR="00A26A1F" w:rsidRDefault="00A26A1F" w:rsidP="00A26A1F">
      <w:pPr>
        <w:rPr>
          <w:rFonts w:ascii="Calibri" w:eastAsia="Calibri" w:hAnsi="Calibri" w:cs="Times New Roman"/>
        </w:rPr>
      </w:pPr>
    </w:p>
    <w:p w14:paraId="2C22705C" w14:textId="4786D4C5" w:rsidR="00A26A1F" w:rsidRPr="00A26A1F" w:rsidRDefault="00A26A1F" w:rsidP="00A26A1F">
      <w:pPr>
        <w:rPr>
          <w:rFonts w:ascii="Calibri" w:eastAsia="Calibri" w:hAnsi="Calibri" w:cs="Times New Roman"/>
        </w:rPr>
      </w:pPr>
      <w:r w:rsidRPr="00A26A1F">
        <w:rPr>
          <w:rFonts w:ascii="Calibri" w:eastAsia="Calibri" w:hAnsi="Calibri" w:cs="Times New Roman"/>
        </w:rPr>
        <w:t>Opracowanie: dr n. med. Agnieszka Wolińska- Grabowska</w:t>
      </w:r>
    </w:p>
    <w:p w14:paraId="09257876" w14:textId="4432090F" w:rsidR="00684468" w:rsidRDefault="00684468" w:rsidP="007B147B"/>
    <w:sectPr w:rsidR="006844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8AEA" w14:textId="77777777" w:rsidR="00C83857" w:rsidRDefault="00C83857" w:rsidP="00E723A5">
      <w:pPr>
        <w:spacing w:before="0" w:after="0" w:line="240" w:lineRule="auto"/>
      </w:pPr>
      <w:r>
        <w:separator/>
      </w:r>
    </w:p>
  </w:endnote>
  <w:endnote w:type="continuationSeparator" w:id="0">
    <w:p w14:paraId="2C3BB30C" w14:textId="77777777" w:rsidR="00C83857" w:rsidRDefault="00C83857" w:rsidP="00E723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752390"/>
      <w:docPartObj>
        <w:docPartGallery w:val="Page Numbers (Bottom of Page)"/>
        <w:docPartUnique/>
      </w:docPartObj>
    </w:sdtPr>
    <w:sdtContent>
      <w:p w14:paraId="74E734DD" w14:textId="57C4CF76" w:rsidR="009C30CA" w:rsidRDefault="009C30CA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04719952" w14:textId="77777777" w:rsidR="009C30CA" w:rsidRDefault="009C30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1EB5" w14:textId="77777777" w:rsidR="00C83857" w:rsidRDefault="00C83857" w:rsidP="00E723A5">
      <w:pPr>
        <w:spacing w:before="0" w:after="0" w:line="240" w:lineRule="auto"/>
      </w:pPr>
      <w:r>
        <w:separator/>
      </w:r>
    </w:p>
  </w:footnote>
  <w:footnote w:type="continuationSeparator" w:id="0">
    <w:p w14:paraId="000663DB" w14:textId="77777777" w:rsidR="00C83857" w:rsidRDefault="00C83857" w:rsidP="00E723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B9D5" w14:textId="3A2782D2" w:rsidR="009C30CA" w:rsidRDefault="009C30CA">
    <w:pPr>
      <w:pStyle w:val="Nagwek"/>
    </w:pPr>
    <w:r>
      <w:rPr>
        <w:noProof/>
      </w:rPr>
      <w:drawing>
        <wp:inline distT="0" distB="0" distL="0" distR="0" wp14:anchorId="18D28ED4" wp14:editId="60BE1B01">
          <wp:extent cx="5584190" cy="567055"/>
          <wp:effectExtent l="0" t="0" r="0" b="4445"/>
          <wp:docPr id="138883357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75E"/>
    <w:multiLevelType w:val="hybridMultilevel"/>
    <w:tmpl w:val="5BC4F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150"/>
    <w:multiLevelType w:val="hybridMultilevel"/>
    <w:tmpl w:val="11F434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10680"/>
    <w:multiLevelType w:val="hybridMultilevel"/>
    <w:tmpl w:val="2DCA1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F085D"/>
    <w:multiLevelType w:val="hybridMultilevel"/>
    <w:tmpl w:val="22461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57664"/>
    <w:multiLevelType w:val="hybridMultilevel"/>
    <w:tmpl w:val="11F434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E4F72"/>
    <w:multiLevelType w:val="hybridMultilevel"/>
    <w:tmpl w:val="00645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52FAA"/>
    <w:multiLevelType w:val="hybridMultilevel"/>
    <w:tmpl w:val="11F434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542EF"/>
    <w:multiLevelType w:val="hybridMultilevel"/>
    <w:tmpl w:val="11F43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A17F2"/>
    <w:multiLevelType w:val="hybridMultilevel"/>
    <w:tmpl w:val="8BF26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B6F29"/>
    <w:multiLevelType w:val="hybridMultilevel"/>
    <w:tmpl w:val="62C6AC74"/>
    <w:lvl w:ilvl="0" w:tplc="ECB2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4193544">
    <w:abstractNumId w:val="3"/>
  </w:num>
  <w:num w:numId="2" w16cid:durableId="58479644">
    <w:abstractNumId w:val="9"/>
  </w:num>
  <w:num w:numId="3" w16cid:durableId="399519665">
    <w:abstractNumId w:val="2"/>
  </w:num>
  <w:num w:numId="4" w16cid:durableId="1233810665">
    <w:abstractNumId w:val="7"/>
  </w:num>
  <w:num w:numId="5" w16cid:durableId="2111777613">
    <w:abstractNumId w:val="5"/>
  </w:num>
  <w:num w:numId="6" w16cid:durableId="1378630634">
    <w:abstractNumId w:val="0"/>
  </w:num>
  <w:num w:numId="7" w16cid:durableId="412170932">
    <w:abstractNumId w:val="1"/>
  </w:num>
  <w:num w:numId="8" w16cid:durableId="1058892397">
    <w:abstractNumId w:val="4"/>
  </w:num>
  <w:num w:numId="9" w16cid:durableId="1073116387">
    <w:abstractNumId w:val="6"/>
  </w:num>
  <w:num w:numId="10" w16cid:durableId="16799636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99"/>
    <w:rsid w:val="00011DF7"/>
    <w:rsid w:val="000F31E7"/>
    <w:rsid w:val="001866BC"/>
    <w:rsid w:val="001F3004"/>
    <w:rsid w:val="003175F3"/>
    <w:rsid w:val="0035490E"/>
    <w:rsid w:val="00375D99"/>
    <w:rsid w:val="003A21E2"/>
    <w:rsid w:val="003B7712"/>
    <w:rsid w:val="003C6C17"/>
    <w:rsid w:val="004C10D3"/>
    <w:rsid w:val="004E57CC"/>
    <w:rsid w:val="00513115"/>
    <w:rsid w:val="005259CA"/>
    <w:rsid w:val="00545D05"/>
    <w:rsid w:val="005544DA"/>
    <w:rsid w:val="005F5216"/>
    <w:rsid w:val="005F5FEB"/>
    <w:rsid w:val="00684468"/>
    <w:rsid w:val="006C05F9"/>
    <w:rsid w:val="007661ED"/>
    <w:rsid w:val="00790037"/>
    <w:rsid w:val="007B147B"/>
    <w:rsid w:val="007D7E7F"/>
    <w:rsid w:val="007F34A8"/>
    <w:rsid w:val="008142BC"/>
    <w:rsid w:val="008462A3"/>
    <w:rsid w:val="008B2CBE"/>
    <w:rsid w:val="008C2B2C"/>
    <w:rsid w:val="008D7AA5"/>
    <w:rsid w:val="00930832"/>
    <w:rsid w:val="00965F0D"/>
    <w:rsid w:val="00966558"/>
    <w:rsid w:val="00976A62"/>
    <w:rsid w:val="009A5D87"/>
    <w:rsid w:val="009C30CA"/>
    <w:rsid w:val="00A26A1F"/>
    <w:rsid w:val="00A4788F"/>
    <w:rsid w:val="00A64183"/>
    <w:rsid w:val="00A72F6F"/>
    <w:rsid w:val="00AE6EAB"/>
    <w:rsid w:val="00B309CD"/>
    <w:rsid w:val="00B40E1B"/>
    <w:rsid w:val="00C7190D"/>
    <w:rsid w:val="00C73A8B"/>
    <w:rsid w:val="00C83857"/>
    <w:rsid w:val="00CC0EB2"/>
    <w:rsid w:val="00CC40A3"/>
    <w:rsid w:val="00DA57F9"/>
    <w:rsid w:val="00DC345E"/>
    <w:rsid w:val="00E15750"/>
    <w:rsid w:val="00E334BF"/>
    <w:rsid w:val="00E723A5"/>
    <w:rsid w:val="00E929BE"/>
    <w:rsid w:val="00EF49AA"/>
    <w:rsid w:val="00F2670B"/>
    <w:rsid w:val="00F62E3F"/>
    <w:rsid w:val="00F75A55"/>
    <w:rsid w:val="00FB18AC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DFEE"/>
  <w15:chartTrackingRefBased/>
  <w15:docId w15:val="{58171A3A-83AD-4E51-BB74-2A4EB29F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D99"/>
    <w:pPr>
      <w:suppressAutoHyphens/>
      <w:spacing w:before="24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D99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E7F"/>
    <w:pPr>
      <w:keepNext/>
      <w:keepLines/>
      <w:spacing w:after="0" w:line="288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E7F"/>
    <w:pPr>
      <w:keepNext/>
      <w:keepLines/>
      <w:spacing w:after="0" w:line="288" w:lineRule="auto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7E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5D9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D7E7F"/>
    <w:rPr>
      <w:rFonts w:asciiTheme="majorHAnsi" w:eastAsiaTheme="majorEastAsia" w:hAnsiTheme="majorHAnsi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E7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D7E7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Akapitzlist">
    <w:name w:val="List Paragraph"/>
    <w:basedOn w:val="Normalny"/>
    <w:uiPriority w:val="34"/>
    <w:qFormat/>
    <w:rsid w:val="005259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3A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3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23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30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0C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C30C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0CA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F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1485-CC7F-4196-AE4E-93EE434F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1970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Wolińska-Grabowska</dc:creator>
  <cp:keywords/>
  <dc:description/>
  <cp:lastModifiedBy>Administracja</cp:lastModifiedBy>
  <cp:revision>20</cp:revision>
  <cp:lastPrinted>2023-07-14T09:49:00Z</cp:lastPrinted>
  <dcterms:created xsi:type="dcterms:W3CDTF">2023-07-12T15:59:00Z</dcterms:created>
  <dcterms:modified xsi:type="dcterms:W3CDTF">2023-08-18T11:39:00Z</dcterms:modified>
</cp:coreProperties>
</file>